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89F5" w14:textId="77777777" w:rsidR="009E4D1D" w:rsidRDefault="00000000" w:rsidP="00E032DF">
      <w:pPr>
        <w:pStyle w:val="20"/>
        <w:framePr w:w="9509" w:h="990" w:hRule="exact" w:wrap="none" w:vAnchor="page" w:hAnchor="page" w:x="1366" w:y="586"/>
        <w:shd w:val="clear" w:color="auto" w:fill="auto"/>
        <w:ind w:right="20"/>
        <w:jc w:val="center"/>
      </w:pPr>
      <w:r>
        <w:t>Инициативный проект, претендующий на финансовую поддержку за счет межбюджетных трансфертов из областного бюджета на территории</w:t>
      </w:r>
    </w:p>
    <w:p w14:paraId="74442B22" w14:textId="77777777" w:rsidR="009E4D1D" w:rsidRDefault="00000000" w:rsidP="00E032DF">
      <w:pPr>
        <w:pStyle w:val="20"/>
        <w:framePr w:w="9509" w:h="990" w:hRule="exact" w:wrap="none" w:vAnchor="page" w:hAnchor="page" w:x="1366" w:y="586"/>
        <w:shd w:val="clear" w:color="auto" w:fill="auto"/>
        <w:ind w:right="20"/>
        <w:jc w:val="center"/>
      </w:pPr>
      <w:r>
        <w:t>Еткульского муниципального района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5294"/>
        <w:gridCol w:w="3619"/>
      </w:tblGrid>
      <w:tr w:rsidR="009E4D1D" w14:paraId="2F8BA396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79ADA" w14:textId="77777777" w:rsidR="009E4D1D" w:rsidRDefault="00000000" w:rsidP="00E032DF">
            <w:pPr>
              <w:pStyle w:val="1"/>
              <w:framePr w:w="9499" w:h="7704" w:wrap="none" w:vAnchor="page" w:hAnchor="page" w:x="1366" w:y="1651"/>
              <w:shd w:val="clear" w:color="auto" w:fill="auto"/>
              <w:spacing w:before="0" w:line="220" w:lineRule="exact"/>
              <w:ind w:left="120"/>
            </w:pPr>
            <w:r>
              <w:rPr>
                <w:rStyle w:val="11pt0pt"/>
              </w:rPr>
              <w:t>№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CA5CA" w14:textId="77777777" w:rsidR="009E4D1D" w:rsidRDefault="00000000" w:rsidP="00E032DF">
            <w:pPr>
              <w:pStyle w:val="1"/>
              <w:framePr w:w="9499" w:h="7704" w:wrap="none" w:vAnchor="page" w:hAnchor="page" w:x="1366" w:y="1651"/>
              <w:shd w:val="clear" w:color="auto" w:fill="auto"/>
              <w:spacing w:before="0" w:line="307" w:lineRule="exact"/>
              <w:jc w:val="center"/>
            </w:pPr>
            <w:r>
              <w:rPr>
                <w:rStyle w:val="11pt0pt"/>
              </w:rPr>
              <w:t>Общая характеристика инициативного проекта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B11552" w14:textId="77777777" w:rsidR="009E4D1D" w:rsidRDefault="00000000" w:rsidP="00E032DF">
            <w:pPr>
              <w:pStyle w:val="1"/>
              <w:framePr w:w="9499" w:h="7704" w:wrap="none" w:vAnchor="page" w:hAnchor="page" w:x="1366" w:y="165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Сведения</w:t>
            </w:r>
          </w:p>
        </w:tc>
      </w:tr>
      <w:tr w:rsidR="009E4D1D" w14:paraId="3F199B6A" w14:textId="77777777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F7F32" w14:textId="77777777" w:rsidR="009E4D1D" w:rsidRDefault="00000000" w:rsidP="00E032DF">
            <w:pPr>
              <w:pStyle w:val="1"/>
              <w:framePr w:w="9499" w:h="7704" w:wrap="none" w:vAnchor="page" w:hAnchor="page" w:x="1366" w:y="1651"/>
              <w:shd w:val="clear" w:color="auto" w:fill="auto"/>
              <w:spacing w:before="0" w:line="190" w:lineRule="exact"/>
              <w:ind w:left="120"/>
            </w:pPr>
            <w:r>
              <w:rPr>
                <w:rStyle w:val="LucidaSansUnicode95pt0pt"/>
              </w:rPr>
              <w:t>1</w:t>
            </w:r>
            <w:r>
              <w:rPr>
                <w:rStyle w:val="Tahoma8pt0pt"/>
              </w:rPr>
              <w:t>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F6281" w14:textId="77777777" w:rsidR="009E4D1D" w:rsidRDefault="00000000" w:rsidP="00E032DF">
            <w:pPr>
              <w:pStyle w:val="1"/>
              <w:framePr w:w="9499" w:h="7704" w:wrap="none" w:vAnchor="page" w:hAnchor="page" w:x="1366" w:y="1651"/>
              <w:shd w:val="clear" w:color="auto" w:fill="auto"/>
              <w:spacing w:before="0" w:line="220" w:lineRule="exact"/>
              <w:jc w:val="both"/>
            </w:pPr>
            <w:r>
              <w:rPr>
                <w:rStyle w:val="11pt0pt"/>
              </w:rPr>
              <w:t>Наименование инициативного проекта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C2B153" w14:textId="77777777" w:rsidR="009E4D1D" w:rsidRDefault="00000000" w:rsidP="00E032DF">
            <w:pPr>
              <w:pStyle w:val="1"/>
              <w:framePr w:w="9499" w:h="7704" w:wrap="none" w:vAnchor="page" w:hAnchor="page" w:x="1366" w:y="1651"/>
              <w:shd w:val="clear" w:color="auto" w:fill="auto"/>
              <w:spacing w:before="0" w:line="288" w:lineRule="exact"/>
              <w:jc w:val="both"/>
            </w:pPr>
            <w:bookmarkStart w:id="0" w:name="_Hlk149571936"/>
            <w:r>
              <w:rPr>
                <w:rStyle w:val="105pt0pt"/>
              </w:rPr>
              <w:t>«Благоустройство дворовой территории дома ул. Лесная, д. 2 с. Еманжелинка»</w:t>
            </w:r>
            <w:bookmarkEnd w:id="0"/>
          </w:p>
        </w:tc>
      </w:tr>
      <w:tr w:rsidR="009E4D1D" w14:paraId="3C55FEC0" w14:textId="77777777">
        <w:tblPrEx>
          <w:tblCellMar>
            <w:top w:w="0" w:type="dxa"/>
            <w:bottom w:w="0" w:type="dxa"/>
          </w:tblCellMar>
        </w:tblPrEx>
        <w:trPr>
          <w:trHeight w:hRule="exact" w:val="370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24B1A2" w14:textId="7C8892FD" w:rsidR="009E4D1D" w:rsidRDefault="00E032DF" w:rsidP="00E032DF">
            <w:pPr>
              <w:pStyle w:val="1"/>
              <w:framePr w:w="9499" w:h="7704" w:wrap="none" w:vAnchor="page" w:hAnchor="page" w:x="1366" w:y="1651"/>
              <w:shd w:val="clear" w:color="auto" w:fill="auto"/>
              <w:spacing w:before="0" w:line="220" w:lineRule="exact"/>
              <w:ind w:left="120"/>
            </w:pPr>
            <w:r>
              <w:rPr>
                <w:rStyle w:val="11pt0pt"/>
              </w:rPr>
              <w:t>2</w:t>
            </w:r>
            <w:r w:rsidR="00000000">
              <w:rPr>
                <w:rStyle w:val="11pt0pt"/>
              </w:rPr>
              <w:t>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BF7029" w14:textId="77777777" w:rsidR="009E4D1D" w:rsidRDefault="00000000" w:rsidP="00E032DF">
            <w:pPr>
              <w:pStyle w:val="1"/>
              <w:framePr w:w="9499" w:h="7704" w:wrap="none" w:vAnchor="page" w:hAnchor="page" w:x="1366" w:y="1651"/>
              <w:shd w:val="clear" w:color="auto" w:fill="auto"/>
              <w:spacing w:before="0" w:line="312" w:lineRule="exact"/>
              <w:jc w:val="both"/>
            </w:pPr>
            <w:r>
              <w:rPr>
                <w:rStyle w:val="11pt0pt"/>
              </w:rPr>
              <w:t>Территория реализации инициативного проекта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ECCB4" w14:textId="77777777" w:rsidR="009E4D1D" w:rsidRDefault="00000000" w:rsidP="00E032DF">
            <w:pPr>
              <w:pStyle w:val="1"/>
              <w:framePr w:w="9499" w:h="7704" w:wrap="none" w:vAnchor="page" w:hAnchor="page" w:x="1366" w:y="1651"/>
              <w:shd w:val="clear" w:color="auto" w:fill="auto"/>
              <w:spacing w:before="0" w:line="288" w:lineRule="exact"/>
              <w:ind w:left="60"/>
            </w:pPr>
            <w:r>
              <w:rPr>
                <w:rStyle w:val="11pt0pt"/>
              </w:rPr>
              <w:t>Дворовая территория многоквартирного дома в с. Еманжелинка по адресу: ул. Лесная д. № 2 граничит с земельным участком расположения</w:t>
            </w:r>
          </w:p>
          <w:p w14:paraId="1240003E" w14:textId="77777777" w:rsidR="009E4D1D" w:rsidRDefault="00000000" w:rsidP="00E032DF">
            <w:pPr>
              <w:pStyle w:val="1"/>
              <w:framePr w:w="9499" w:h="7704" w:wrap="none" w:vAnchor="page" w:hAnchor="page" w:x="1366" w:y="1651"/>
              <w:shd w:val="clear" w:color="auto" w:fill="auto"/>
              <w:spacing w:before="0" w:line="288" w:lineRule="exact"/>
              <w:ind w:left="60"/>
            </w:pPr>
            <w:r>
              <w:rPr>
                <w:rStyle w:val="11pt0pt"/>
              </w:rPr>
              <w:t>многоквартирного дома № 4 и автотранспортным проездом, отделяющим его от дома № 49 ул. Лесная, а также проезжей частью дороги по ул. Лесная, идущей в направлении улиц</w:t>
            </w:r>
          </w:p>
        </w:tc>
      </w:tr>
    </w:tbl>
    <w:p w14:paraId="4A1AD661" w14:textId="77777777" w:rsidR="009E4D1D" w:rsidRDefault="009E4D1D">
      <w:pPr>
        <w:rPr>
          <w:sz w:val="2"/>
          <w:szCs w:val="2"/>
        </w:rPr>
        <w:sectPr w:rsidR="009E4D1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5309"/>
        <w:gridCol w:w="3614"/>
      </w:tblGrid>
      <w:tr w:rsidR="00E032DF" w14:paraId="462E651E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CD156" w14:textId="77777777" w:rsidR="00E032DF" w:rsidRDefault="00E032DF" w:rsidP="00E032DF">
            <w:pPr>
              <w:framePr w:w="9523" w:h="13147" w:wrap="none" w:vAnchor="page" w:hAnchor="page" w:x="1021" w:y="1831"/>
              <w:rPr>
                <w:sz w:val="10"/>
                <w:szCs w:val="10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7B745" w14:textId="77777777" w:rsidR="00E032DF" w:rsidRDefault="00E032DF" w:rsidP="00E032DF">
            <w:pPr>
              <w:framePr w:w="9523" w:h="13147" w:wrap="none" w:vAnchor="page" w:hAnchor="page" w:x="1021" w:y="1831"/>
              <w:rPr>
                <w:sz w:val="10"/>
                <w:szCs w:val="1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7EA28A" w14:textId="77777777" w:rsidR="00E032DF" w:rsidRDefault="00E032DF" w:rsidP="00E032DF">
            <w:pPr>
              <w:pStyle w:val="1"/>
              <w:framePr w:w="9523" w:h="13147" w:wrap="none" w:vAnchor="page" w:hAnchor="page" w:x="1021" w:y="1831"/>
              <w:shd w:val="clear" w:color="auto" w:fill="auto"/>
              <w:spacing w:before="0" w:line="220" w:lineRule="exact"/>
              <w:ind w:left="60"/>
            </w:pPr>
            <w:r>
              <w:rPr>
                <w:rStyle w:val="11pt0pt"/>
              </w:rPr>
              <w:t>Фабричная и Мира.</w:t>
            </w:r>
          </w:p>
        </w:tc>
      </w:tr>
      <w:tr w:rsidR="00E032DF" w14:paraId="32157070" w14:textId="77777777" w:rsidTr="00E032DF">
        <w:tblPrEx>
          <w:tblCellMar>
            <w:top w:w="0" w:type="dxa"/>
            <w:bottom w:w="0" w:type="dxa"/>
          </w:tblCellMar>
        </w:tblPrEx>
        <w:trPr>
          <w:trHeight w:hRule="exact" w:val="75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A19B2" w14:textId="77777777" w:rsidR="00E032DF" w:rsidRDefault="00E032DF" w:rsidP="00E032DF">
            <w:pPr>
              <w:pStyle w:val="1"/>
              <w:framePr w:w="9523" w:h="13147" w:wrap="none" w:vAnchor="page" w:hAnchor="page" w:x="1021" w:y="1831"/>
              <w:shd w:val="clear" w:color="auto" w:fill="auto"/>
              <w:spacing w:before="0" w:line="220" w:lineRule="exact"/>
              <w:ind w:left="120"/>
            </w:pPr>
            <w:r>
              <w:rPr>
                <w:rStyle w:val="11pt0pt"/>
              </w:rPr>
              <w:t>3.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8ADC9" w14:textId="77777777" w:rsidR="00E032DF" w:rsidRDefault="00E032DF" w:rsidP="00E032DF">
            <w:pPr>
              <w:pStyle w:val="1"/>
              <w:framePr w:w="9523" w:h="13147" w:wrap="none" w:vAnchor="page" w:hAnchor="page" w:x="1021" w:y="1831"/>
              <w:shd w:val="clear" w:color="auto" w:fill="auto"/>
              <w:spacing w:before="0" w:line="220" w:lineRule="exact"/>
              <w:jc w:val="both"/>
            </w:pPr>
            <w:r>
              <w:rPr>
                <w:rStyle w:val="11pt0pt"/>
              </w:rPr>
              <w:t>Цель и задачи инициативного проекта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5FD60D" w14:textId="77777777" w:rsidR="00E032DF" w:rsidRDefault="00E032DF" w:rsidP="00E032DF">
            <w:pPr>
              <w:pStyle w:val="1"/>
              <w:framePr w:w="9523" w:h="13147" w:wrap="none" w:vAnchor="page" w:hAnchor="page" w:x="1021" w:y="1831"/>
              <w:shd w:val="clear" w:color="auto" w:fill="auto"/>
              <w:spacing w:before="0" w:line="288" w:lineRule="exact"/>
              <w:ind w:left="60"/>
            </w:pPr>
            <w:r>
              <w:rPr>
                <w:rStyle w:val="11pt0pt"/>
              </w:rPr>
              <w:t>Реализовать инициативный проект за счет получения финансовой поддержки из областного бюджета, а также привлечение с о ф и маис и р о в а н и я и л и трудового участия граждан. Задачи:</w:t>
            </w:r>
          </w:p>
          <w:p w14:paraId="3FA3AF5A" w14:textId="77777777" w:rsidR="00E032DF" w:rsidRDefault="00E032DF" w:rsidP="00E032DF">
            <w:pPr>
              <w:pStyle w:val="1"/>
              <w:framePr w:w="9523" w:h="13147" w:wrap="none" w:vAnchor="page" w:hAnchor="page" w:x="1021" w:y="1831"/>
              <w:shd w:val="clear" w:color="auto" w:fill="auto"/>
              <w:spacing w:before="0" w:line="288" w:lineRule="exact"/>
              <w:ind w:left="60"/>
            </w:pPr>
            <w:proofErr w:type="gramStart"/>
            <w:r>
              <w:rPr>
                <w:rStyle w:val="11pt0pt"/>
              </w:rPr>
              <w:t>1 .Организация</w:t>
            </w:r>
            <w:proofErr w:type="gramEnd"/>
            <w:r>
              <w:rPr>
                <w:rStyle w:val="11pt0pt"/>
              </w:rPr>
              <w:t xml:space="preserve"> и проведение собраний граждан; 20пределение состава и </w:t>
            </w:r>
            <w:proofErr w:type="spellStart"/>
            <w:r>
              <w:rPr>
                <w:rStyle w:val="11pt0pt"/>
              </w:rPr>
              <w:t>и</w:t>
            </w:r>
            <w:proofErr w:type="spellEnd"/>
            <w:r>
              <w:rPr>
                <w:rStyle w:val="11pt0pt"/>
              </w:rPr>
              <w:t xml:space="preserve"> </w:t>
            </w:r>
            <w:proofErr w:type="spellStart"/>
            <w:r>
              <w:rPr>
                <w:rStyle w:val="11pt0pt"/>
              </w:rPr>
              <w:t>и</w:t>
            </w:r>
            <w:proofErr w:type="spellEnd"/>
            <w:r>
              <w:rPr>
                <w:rStyle w:val="11pt0pt"/>
              </w:rPr>
              <w:t xml:space="preserve"> ни </w:t>
            </w:r>
            <w:proofErr w:type="spellStart"/>
            <w:r>
              <w:rPr>
                <w:rStyle w:val="11pt0pt"/>
              </w:rPr>
              <w:t>ати</w:t>
            </w:r>
            <w:proofErr w:type="spellEnd"/>
            <w:r>
              <w:rPr>
                <w:rStyle w:val="11pt0pt"/>
              </w:rPr>
              <w:t xml:space="preserve"> </w:t>
            </w:r>
            <w:proofErr w:type="spellStart"/>
            <w:r>
              <w:rPr>
                <w:rStyle w:val="11pt0pt"/>
              </w:rPr>
              <w:t>вн</w:t>
            </w:r>
            <w:proofErr w:type="spellEnd"/>
            <w:r>
              <w:rPr>
                <w:rStyle w:val="11pt0pt"/>
              </w:rPr>
              <w:t xml:space="preserve"> о й группы населения;</w:t>
            </w:r>
          </w:p>
          <w:p w14:paraId="058AE87D" w14:textId="77777777" w:rsidR="00E032DF" w:rsidRDefault="00E032DF" w:rsidP="00E032DF">
            <w:pPr>
              <w:pStyle w:val="1"/>
              <w:framePr w:w="9523" w:h="13147" w:wrap="none" w:vAnchor="page" w:hAnchor="page" w:x="1021" w:y="1831"/>
              <w:numPr>
                <w:ilvl w:val="0"/>
                <w:numId w:val="1"/>
              </w:numPr>
              <w:shd w:val="clear" w:color="auto" w:fill="auto"/>
              <w:spacing w:before="0" w:line="288" w:lineRule="exact"/>
              <w:ind w:left="60"/>
            </w:pPr>
            <w:r>
              <w:rPr>
                <w:rStyle w:val="11pt0pt"/>
              </w:rPr>
              <w:t xml:space="preserve">Подготовка проектно-сметной доку мента ни и, р ас ч </w:t>
            </w:r>
            <w:proofErr w:type="spellStart"/>
            <w:r>
              <w:rPr>
                <w:rStyle w:val="11pt0pt"/>
              </w:rPr>
              <w:t>ето</w:t>
            </w:r>
            <w:proofErr w:type="spellEnd"/>
            <w:r>
              <w:rPr>
                <w:rStyle w:val="11pt0pt"/>
              </w:rPr>
              <w:t xml:space="preserve"> </w:t>
            </w:r>
            <w:proofErr w:type="gramStart"/>
            <w:r>
              <w:rPr>
                <w:rStyle w:val="11pt0pt"/>
              </w:rPr>
              <w:t>в расходов</w:t>
            </w:r>
            <w:proofErr w:type="gramEnd"/>
            <w:r>
              <w:rPr>
                <w:rStyle w:val="11pt0pt"/>
              </w:rPr>
              <w:t>, предполагаемых для реализации проекта;</w:t>
            </w:r>
          </w:p>
          <w:p w14:paraId="3D05C041" w14:textId="77777777" w:rsidR="00E032DF" w:rsidRDefault="00E032DF" w:rsidP="00E032DF">
            <w:pPr>
              <w:pStyle w:val="1"/>
              <w:framePr w:w="9523" w:h="13147" w:wrap="none" w:vAnchor="page" w:hAnchor="page" w:x="1021" w:y="1831"/>
              <w:numPr>
                <w:ilvl w:val="0"/>
                <w:numId w:val="1"/>
              </w:numPr>
              <w:shd w:val="clear" w:color="auto" w:fill="auto"/>
              <w:tabs>
                <w:tab w:val="left" w:pos="1522"/>
              </w:tabs>
              <w:spacing w:before="0" w:line="288" w:lineRule="exact"/>
              <w:jc w:val="both"/>
            </w:pPr>
            <w:r>
              <w:rPr>
                <w:rStyle w:val="11pt0pt"/>
              </w:rPr>
              <w:t>Подготовка</w:t>
            </w:r>
            <w:r>
              <w:rPr>
                <w:rStyle w:val="11pt0pt"/>
              </w:rPr>
              <w:tab/>
              <w:t xml:space="preserve">заявки на конкурс и н и ц и </w:t>
            </w:r>
            <w:proofErr w:type="spellStart"/>
            <w:r>
              <w:rPr>
                <w:rStyle w:val="11pt0pt"/>
              </w:rPr>
              <w:t>ат</w:t>
            </w:r>
            <w:proofErr w:type="spellEnd"/>
            <w:r>
              <w:rPr>
                <w:rStyle w:val="11pt0pt"/>
              </w:rPr>
              <w:t xml:space="preserve"> и в н ы х проектов;</w:t>
            </w:r>
          </w:p>
          <w:p w14:paraId="20AD43F9" w14:textId="77777777" w:rsidR="00E032DF" w:rsidRDefault="00E032DF" w:rsidP="00E032DF">
            <w:pPr>
              <w:pStyle w:val="1"/>
              <w:framePr w:w="9523" w:h="13147" w:wrap="none" w:vAnchor="page" w:hAnchor="page" w:x="1021" w:y="1831"/>
              <w:shd w:val="clear" w:color="auto" w:fill="auto"/>
              <w:spacing w:before="0" w:line="288" w:lineRule="exact"/>
              <w:ind w:left="60"/>
            </w:pPr>
            <w:r>
              <w:rPr>
                <w:rStyle w:val="11pt0pt"/>
              </w:rPr>
              <w:t xml:space="preserve">5.Обеспечение общественного контроля подрядной организации в процессе выполнения работ по благоустройству дворовой </w:t>
            </w:r>
            <w:proofErr w:type="spellStart"/>
            <w:proofErr w:type="gramStart"/>
            <w:r>
              <w:rPr>
                <w:rStyle w:val="11pt0pt"/>
              </w:rPr>
              <w:t>территории,в</w:t>
            </w:r>
            <w:proofErr w:type="spellEnd"/>
            <w:proofErr w:type="gramEnd"/>
            <w:r>
              <w:rPr>
                <w:rStyle w:val="11pt0pt"/>
              </w:rPr>
              <w:t xml:space="preserve"> том числе у стан </w:t>
            </w:r>
            <w:proofErr w:type="spellStart"/>
            <w:r>
              <w:rPr>
                <w:rStyle w:val="11pt0pt"/>
              </w:rPr>
              <w:t>ов</w:t>
            </w:r>
            <w:proofErr w:type="spellEnd"/>
            <w:r>
              <w:rPr>
                <w:rStyle w:val="11pt0pt"/>
              </w:rPr>
              <w:t xml:space="preserve"> </w:t>
            </w:r>
            <w:proofErr w:type="spellStart"/>
            <w:r>
              <w:rPr>
                <w:rStyle w:val="11pt0pt"/>
              </w:rPr>
              <w:t>ки</w:t>
            </w:r>
            <w:proofErr w:type="spellEnd"/>
            <w:r>
              <w:rPr>
                <w:rStyle w:val="11pt0pt"/>
              </w:rPr>
              <w:t xml:space="preserve"> о </w:t>
            </w:r>
            <w:proofErr w:type="spellStart"/>
            <w:r>
              <w:rPr>
                <w:rStyle w:val="11pt0pt"/>
              </w:rPr>
              <w:t>гражден</w:t>
            </w:r>
            <w:proofErr w:type="spellEnd"/>
            <w:r>
              <w:rPr>
                <w:rStyle w:val="11pt0pt"/>
              </w:rPr>
              <w:t xml:space="preserve"> и я, установки скамеек, асфальтирования те р </w:t>
            </w:r>
            <w:proofErr w:type="spellStart"/>
            <w:r>
              <w:rPr>
                <w:rStyle w:val="11pt0pt"/>
              </w:rPr>
              <w:t>р</w:t>
            </w:r>
            <w:proofErr w:type="spellEnd"/>
            <w:r>
              <w:rPr>
                <w:rStyle w:val="11pt0pt"/>
              </w:rPr>
              <w:t xml:space="preserve"> и то р и </w:t>
            </w:r>
            <w:proofErr w:type="spellStart"/>
            <w:r>
              <w:rPr>
                <w:rStyle w:val="11pt0pt"/>
              </w:rPr>
              <w:t>и</w:t>
            </w:r>
            <w:proofErr w:type="spellEnd"/>
            <w:r>
              <w:rPr>
                <w:rStyle w:val="11pt0pt"/>
              </w:rPr>
              <w:t>.</w:t>
            </w:r>
          </w:p>
        </w:tc>
      </w:tr>
      <w:tr w:rsidR="00E032DF" w14:paraId="470B27B8" w14:textId="77777777">
        <w:tblPrEx>
          <w:tblCellMar>
            <w:top w:w="0" w:type="dxa"/>
            <w:bottom w:w="0" w:type="dxa"/>
          </w:tblCellMar>
        </w:tblPrEx>
        <w:trPr>
          <w:trHeight w:hRule="exact" w:val="37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874F60" w14:textId="77777777" w:rsidR="00E032DF" w:rsidRDefault="00E032DF" w:rsidP="00E032DF">
            <w:pPr>
              <w:pStyle w:val="1"/>
              <w:framePr w:w="9523" w:h="13147" w:wrap="none" w:vAnchor="page" w:hAnchor="page" w:x="1021" w:y="1831"/>
              <w:shd w:val="clear" w:color="auto" w:fill="auto"/>
              <w:spacing w:before="0" w:line="220" w:lineRule="exact"/>
              <w:ind w:left="120"/>
            </w:pPr>
            <w:r>
              <w:rPr>
                <w:rStyle w:val="11pt0pt"/>
              </w:rPr>
              <w:t>4.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FD1C26" w14:textId="77777777" w:rsidR="00E032DF" w:rsidRDefault="00E032DF" w:rsidP="00E032DF">
            <w:pPr>
              <w:pStyle w:val="1"/>
              <w:framePr w:w="9523" w:h="13147" w:wrap="none" w:vAnchor="page" w:hAnchor="page" w:x="1021" w:y="1831"/>
              <w:shd w:val="clear" w:color="auto" w:fill="auto"/>
              <w:spacing w:before="0" w:line="307" w:lineRule="exact"/>
              <w:jc w:val="both"/>
            </w:pPr>
            <w:r>
              <w:rPr>
                <w:rStyle w:val="11pt0pt"/>
              </w:rPr>
              <w:t>Описание инициативного проекта (описание проблемы и обоснование ее актуальности (остроты), предложений по ее решению)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DA476" w14:textId="77777777" w:rsidR="00E032DF" w:rsidRDefault="00E032DF" w:rsidP="00E032DF">
            <w:pPr>
              <w:pStyle w:val="1"/>
              <w:framePr w:w="9523" w:h="13147" w:wrap="none" w:vAnchor="page" w:hAnchor="page" w:x="1021" w:y="1831"/>
              <w:shd w:val="clear" w:color="auto" w:fill="auto"/>
              <w:spacing w:before="0" w:line="288" w:lineRule="exact"/>
              <w:ind w:left="60"/>
            </w:pPr>
            <w:r>
              <w:rPr>
                <w:rStyle w:val="11pt0pt"/>
              </w:rPr>
              <w:t>Дворовая территория дома № 2 по ул. Лесная является востребованным объектом социальной значимости, так как в доме находятся объекты социальной инфраструктуры: аптека, парикмахерская, продовольственный магазин. Рядом с д. № 2 расположены магазины «Товары для дома», «Детская одежда», почтовое отделение, юридическая</w:t>
            </w:r>
          </w:p>
        </w:tc>
      </w:tr>
    </w:tbl>
    <w:p w14:paraId="639905B2" w14:textId="77777777" w:rsidR="009E4D1D" w:rsidRDefault="009E4D1D">
      <w:pPr>
        <w:rPr>
          <w:sz w:val="2"/>
          <w:szCs w:val="2"/>
        </w:rPr>
        <w:sectPr w:rsidR="009E4D1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5294"/>
        <w:gridCol w:w="3648"/>
      </w:tblGrid>
      <w:tr w:rsidR="009E4D1D" w14:paraId="48F4564E" w14:textId="77777777">
        <w:tblPrEx>
          <w:tblCellMar>
            <w:top w:w="0" w:type="dxa"/>
            <w:bottom w:w="0" w:type="dxa"/>
          </w:tblCellMar>
        </w:tblPrEx>
        <w:trPr>
          <w:trHeight w:hRule="exact" w:val="686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C6179" w14:textId="77777777" w:rsidR="009E4D1D" w:rsidRDefault="009E4D1D">
            <w:pPr>
              <w:framePr w:w="9547" w:h="12979" w:wrap="none" w:vAnchor="page" w:hAnchor="page" w:x="1194" w:y="1930"/>
              <w:rPr>
                <w:sz w:val="10"/>
                <w:szCs w:val="10"/>
              </w:rPr>
            </w:pP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41056" w14:textId="77777777" w:rsidR="009E4D1D" w:rsidRDefault="009E4D1D">
            <w:pPr>
              <w:framePr w:w="9547" w:h="12979" w:wrap="none" w:vAnchor="page" w:hAnchor="page" w:x="1194" w:y="1930"/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E3819F" w14:textId="77777777" w:rsidR="009E4D1D" w:rsidRDefault="00000000">
            <w:pPr>
              <w:pStyle w:val="1"/>
              <w:framePr w:w="9547" w:h="12979" w:wrap="none" w:vAnchor="page" w:hAnchor="page" w:x="1194" w:y="1930"/>
              <w:shd w:val="clear" w:color="auto" w:fill="auto"/>
              <w:spacing w:before="0" w:line="288" w:lineRule="exact"/>
              <w:ind w:left="40"/>
            </w:pPr>
            <w:r>
              <w:rPr>
                <w:rStyle w:val="11pt0pt"/>
              </w:rPr>
              <w:t>консультация, фотоателье, что обеспечивает значительный интенсивный пешеходный поток через данную дворовую территорию, в том числе и лиц с ограниченными возможностями здоровья.</w:t>
            </w:r>
          </w:p>
          <w:p w14:paraId="5EF06F8D" w14:textId="77777777" w:rsidR="009E4D1D" w:rsidRDefault="00000000">
            <w:pPr>
              <w:pStyle w:val="1"/>
              <w:framePr w:w="9547" w:h="12979" w:wrap="none" w:vAnchor="page" w:hAnchor="page" w:x="1194" w:y="1930"/>
              <w:shd w:val="clear" w:color="auto" w:fill="auto"/>
              <w:spacing w:before="0" w:line="288" w:lineRule="exact"/>
              <w:ind w:left="40"/>
            </w:pPr>
            <w:r>
              <w:rPr>
                <w:rStyle w:val="11pt0pt"/>
              </w:rPr>
              <w:t xml:space="preserve">В настоящее время </w:t>
            </w:r>
            <w:proofErr w:type="gramStart"/>
            <w:r>
              <w:rPr>
                <w:rStyle w:val="11pt0pt"/>
              </w:rPr>
              <w:t>проезд )ез</w:t>
            </w:r>
            <w:proofErr w:type="gramEnd"/>
            <w:r>
              <w:rPr>
                <w:rStyle w:val="11pt0pt"/>
              </w:rPr>
              <w:t xml:space="preserve"> дворовую территорию и </w:t>
            </w:r>
            <w:proofErr w:type="spellStart"/>
            <w:r>
              <w:rPr>
                <w:rStyle w:val="11pt0pt"/>
              </w:rPr>
              <w:t>тьезды</w:t>
            </w:r>
            <w:proofErr w:type="spellEnd"/>
            <w:r>
              <w:rPr>
                <w:rStyle w:val="11pt0pt"/>
              </w:rPr>
              <w:t xml:space="preserve"> к объектам ])</w:t>
            </w:r>
            <w:proofErr w:type="spellStart"/>
            <w:r>
              <w:rPr>
                <w:rStyle w:val="11pt0pt"/>
              </w:rPr>
              <w:t>раструктуры</w:t>
            </w:r>
            <w:proofErr w:type="spellEnd"/>
            <w:r>
              <w:rPr>
                <w:rStyle w:val="11pt0pt"/>
              </w:rPr>
              <w:t xml:space="preserve"> имеют </w:t>
            </w:r>
            <w:proofErr w:type="spellStart"/>
            <w:r>
              <w:rPr>
                <w:rStyle w:val="11pt0pt"/>
              </w:rPr>
              <w:t>мгговое</w:t>
            </w:r>
            <w:proofErr w:type="spellEnd"/>
            <w:r>
              <w:rPr>
                <w:rStyle w:val="11pt0pt"/>
              </w:rPr>
              <w:t xml:space="preserve"> покрытие с выбоинами </w:t>
            </w:r>
            <w:proofErr w:type="spellStart"/>
            <w:r>
              <w:rPr>
                <w:rStyle w:val="11pt0pt"/>
              </w:rPr>
              <w:t>мами</w:t>
            </w:r>
            <w:proofErr w:type="spellEnd"/>
            <w:r>
              <w:rPr>
                <w:rStyle w:val="11pt0pt"/>
              </w:rPr>
              <w:t xml:space="preserve">. нет мест, обустроенных </w:t>
            </w:r>
            <w:r>
              <w:rPr>
                <w:rStyle w:val="LucidaSansUnicode95pt0pt0"/>
              </w:rPr>
              <w:t xml:space="preserve">I </w:t>
            </w:r>
            <w:r>
              <w:rPr>
                <w:rStyle w:val="11pt0pt"/>
              </w:rPr>
              <w:t xml:space="preserve">отдыха жителей, а также </w:t>
            </w:r>
            <w:proofErr w:type="spellStart"/>
            <w:r>
              <w:rPr>
                <w:rStyle w:val="11pt0pt"/>
              </w:rPr>
              <w:t>зрудованных</w:t>
            </w:r>
            <w:proofErr w:type="spellEnd"/>
            <w:r>
              <w:rPr>
                <w:rStyle w:val="11pt0pt"/>
              </w:rPr>
              <w:t xml:space="preserve"> у дома и соц. </w:t>
            </w:r>
            <w:proofErr w:type="spellStart"/>
            <w:r>
              <w:rPr>
                <w:rStyle w:val="11pt0pt"/>
              </w:rPr>
              <w:t>ьектов</w:t>
            </w:r>
            <w:proofErr w:type="spellEnd"/>
            <w:r>
              <w:rPr>
                <w:rStyle w:val="11pt0pt"/>
              </w:rPr>
              <w:t xml:space="preserve">, автопарковок, </w:t>
            </w:r>
            <w:proofErr w:type="spellStart"/>
            <w:r>
              <w:rPr>
                <w:rStyle w:val="11pt0pt"/>
              </w:rPr>
              <w:t>тстоящее</w:t>
            </w:r>
            <w:proofErr w:type="spellEnd"/>
            <w:r>
              <w:rPr>
                <w:rStyle w:val="11pt0pt"/>
              </w:rPr>
              <w:t xml:space="preserve"> время жителями дома личной инициативе составлена </w:t>
            </w:r>
            <w:proofErr w:type="spellStart"/>
            <w:r>
              <w:rPr>
                <w:rStyle w:val="11pt0pt"/>
              </w:rPr>
              <w:t>эектно</w:t>
            </w:r>
            <w:proofErr w:type="spellEnd"/>
            <w:r>
              <w:rPr>
                <w:rStyle w:val="11pt0pt"/>
              </w:rPr>
              <w:t>-сметная документация благоустройство дворовой )</w:t>
            </w:r>
            <w:proofErr w:type="spellStart"/>
            <w:r>
              <w:rPr>
                <w:rStyle w:val="11pt0pt"/>
              </w:rPr>
              <w:t>ритории</w:t>
            </w:r>
            <w:proofErr w:type="spellEnd"/>
            <w:r>
              <w:rPr>
                <w:rStyle w:val="11pt0pt"/>
              </w:rPr>
              <w:t xml:space="preserve">, что подтверждает Сходимость и актуальность </w:t>
            </w:r>
            <w:proofErr w:type="spellStart"/>
            <w:r>
              <w:rPr>
                <w:rStyle w:val="11pt0pt"/>
              </w:rPr>
              <w:t>шизации</w:t>
            </w:r>
            <w:proofErr w:type="spellEnd"/>
            <w:r>
              <w:rPr>
                <w:rStyle w:val="11pt0pt"/>
              </w:rPr>
              <w:t xml:space="preserve"> данного проекта.</w:t>
            </w:r>
          </w:p>
        </w:tc>
      </w:tr>
      <w:tr w:rsidR="009E4D1D" w14:paraId="1E4D0481" w14:textId="77777777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FBF42" w14:textId="36D01C82" w:rsidR="009E4D1D" w:rsidRDefault="00E032DF">
            <w:pPr>
              <w:pStyle w:val="1"/>
              <w:framePr w:w="9547" w:h="12979" w:wrap="none" w:vAnchor="page" w:hAnchor="page" w:x="1194" w:y="1930"/>
              <w:shd w:val="clear" w:color="auto" w:fill="auto"/>
              <w:spacing w:before="0" w:line="190" w:lineRule="exact"/>
              <w:ind w:left="160"/>
            </w:pPr>
            <w:r>
              <w:rPr>
                <w:rStyle w:val="LucidaSansUnicode95pt0pt0"/>
              </w:rPr>
              <w:t>5</w:t>
            </w:r>
            <w:r w:rsidR="00000000">
              <w:rPr>
                <w:rStyle w:val="LucidaSansUnicode95pt0pt0"/>
              </w:rPr>
              <w:t>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92768" w14:textId="77777777" w:rsidR="009E4D1D" w:rsidRDefault="00000000">
            <w:pPr>
              <w:pStyle w:val="1"/>
              <w:framePr w:w="9547" w:h="12979" w:wrap="none" w:vAnchor="page" w:hAnchor="page" w:x="1194" w:y="1930"/>
              <w:shd w:val="clear" w:color="auto" w:fill="auto"/>
              <w:spacing w:before="0" w:line="312" w:lineRule="exact"/>
              <w:jc w:val="both"/>
            </w:pPr>
            <w:r>
              <w:rPr>
                <w:rStyle w:val="11pt0pt"/>
              </w:rPr>
              <w:t>Описание мероприятий, подлежащих выполнению в целях реализации инициативного проекта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E9B838" w14:textId="77777777" w:rsidR="009E4D1D" w:rsidRDefault="00000000">
            <w:pPr>
              <w:pStyle w:val="1"/>
              <w:framePr w:w="9547" w:h="12979" w:wrap="none" w:vAnchor="page" w:hAnchor="page" w:x="1194" w:y="1930"/>
              <w:shd w:val="clear" w:color="auto" w:fill="auto"/>
              <w:spacing w:before="0" w:line="288" w:lineRule="exact"/>
              <w:ind w:left="40"/>
            </w:pPr>
            <w:r>
              <w:rPr>
                <w:rStyle w:val="11pt0pt"/>
              </w:rPr>
              <w:t xml:space="preserve">установки ограждения, установки скамеек, а с ф а л </w:t>
            </w:r>
            <w:proofErr w:type="spellStart"/>
            <w:r>
              <w:rPr>
                <w:rStyle w:val="11pt0pt"/>
              </w:rPr>
              <w:t>ьти</w:t>
            </w:r>
            <w:proofErr w:type="spellEnd"/>
            <w:r>
              <w:rPr>
                <w:rStyle w:val="11pt0pt"/>
              </w:rPr>
              <w:t xml:space="preserve"> р о в </w:t>
            </w:r>
            <w:proofErr w:type="gramStart"/>
            <w:r>
              <w:rPr>
                <w:rStyle w:val="11pt0pt"/>
              </w:rPr>
              <w:t>ан</w:t>
            </w:r>
            <w:proofErr w:type="gramEnd"/>
            <w:r>
              <w:rPr>
                <w:rStyle w:val="11pt0pt"/>
              </w:rPr>
              <w:t xml:space="preserve"> и я тер р </w:t>
            </w:r>
            <w:proofErr w:type="spellStart"/>
            <w:r>
              <w:rPr>
                <w:rStyle w:val="11pt0pt"/>
              </w:rPr>
              <w:t>ито</w:t>
            </w:r>
            <w:proofErr w:type="spellEnd"/>
            <w:r>
              <w:rPr>
                <w:rStyle w:val="11pt0pt"/>
              </w:rPr>
              <w:t xml:space="preserve"> р и </w:t>
            </w:r>
            <w:proofErr w:type="spellStart"/>
            <w:r>
              <w:rPr>
                <w:rStyle w:val="11pt0pt"/>
              </w:rPr>
              <w:t>и</w:t>
            </w:r>
            <w:proofErr w:type="spellEnd"/>
            <w:r>
              <w:rPr>
                <w:rStyle w:val="11pt0pt"/>
              </w:rPr>
              <w:t>.</w:t>
            </w:r>
          </w:p>
        </w:tc>
      </w:tr>
      <w:tr w:rsidR="009E4D1D" w14:paraId="0A49C8FD" w14:textId="77777777">
        <w:tblPrEx>
          <w:tblCellMar>
            <w:top w:w="0" w:type="dxa"/>
            <w:bottom w:w="0" w:type="dxa"/>
          </w:tblCellMar>
        </w:tblPrEx>
        <w:trPr>
          <w:trHeight w:hRule="exact" w:val="380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27945" w14:textId="54337E36" w:rsidR="009E4D1D" w:rsidRDefault="00E032DF">
            <w:pPr>
              <w:pStyle w:val="1"/>
              <w:framePr w:w="9547" w:h="12979" w:wrap="none" w:vAnchor="page" w:hAnchor="page" w:x="1194" w:y="1930"/>
              <w:shd w:val="clear" w:color="auto" w:fill="auto"/>
              <w:spacing w:before="0" w:line="220" w:lineRule="exact"/>
              <w:ind w:left="160"/>
            </w:pPr>
            <w:r>
              <w:rPr>
                <w:rStyle w:val="11pt0pt"/>
              </w:rPr>
              <w:t>6</w:t>
            </w:r>
            <w:r w:rsidR="00000000">
              <w:rPr>
                <w:rStyle w:val="11pt0pt"/>
              </w:rPr>
              <w:t>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30C94" w14:textId="77777777" w:rsidR="009E4D1D" w:rsidRDefault="00000000">
            <w:pPr>
              <w:pStyle w:val="1"/>
              <w:framePr w:w="9547" w:h="12979" w:wrap="none" w:vAnchor="page" w:hAnchor="page" w:x="1194" w:y="1930"/>
              <w:shd w:val="clear" w:color="auto" w:fill="auto"/>
              <w:spacing w:before="0" w:line="317" w:lineRule="exact"/>
              <w:jc w:val="both"/>
            </w:pPr>
            <w:r>
              <w:rPr>
                <w:rStyle w:val="11pt0pt"/>
              </w:rPr>
              <w:t>Ожидаемые результаты от реализации инициативного проекта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6672AB" w14:textId="77777777" w:rsidR="009E4D1D" w:rsidRDefault="00000000">
            <w:pPr>
              <w:pStyle w:val="1"/>
              <w:framePr w:w="9547" w:h="12979" w:wrap="none" w:vAnchor="page" w:hAnchor="page" w:x="1194" w:y="1930"/>
              <w:shd w:val="clear" w:color="auto" w:fill="auto"/>
              <w:spacing w:before="0" w:line="312" w:lineRule="exact"/>
              <w:jc w:val="both"/>
            </w:pPr>
            <w:r>
              <w:rPr>
                <w:rStyle w:val="11pt0pt"/>
              </w:rPr>
              <w:t>Благоустройство дворовой территории, в том числе установка ограждения, установка скамеек, асфальтирования территории позволит улучшить качество жизни жителей этого и ближайших домов, возможность жителям беспрепятственно добираться до социальных объектов.</w:t>
            </w:r>
          </w:p>
        </w:tc>
      </w:tr>
      <w:tr w:rsidR="009E4D1D" w14:paraId="78F087B1" w14:textId="77777777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B05499" w14:textId="2EB1E3A9" w:rsidR="009E4D1D" w:rsidRDefault="00E032DF">
            <w:pPr>
              <w:pStyle w:val="1"/>
              <w:framePr w:w="9547" w:h="12979" w:wrap="none" w:vAnchor="page" w:hAnchor="page" w:x="1194" w:y="1930"/>
              <w:shd w:val="clear" w:color="auto" w:fill="auto"/>
              <w:spacing w:before="0" w:line="190" w:lineRule="exact"/>
              <w:ind w:left="160"/>
            </w:pPr>
            <w:r>
              <w:rPr>
                <w:rStyle w:val="LucidaSansUnicode95pt0pt0"/>
              </w:rPr>
              <w:t>7</w:t>
            </w:r>
            <w:r w:rsidR="00000000">
              <w:rPr>
                <w:rStyle w:val="LucidaSansUnicode95pt0pt0"/>
              </w:rPr>
              <w:t>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AA3E62" w14:textId="77777777" w:rsidR="009E4D1D" w:rsidRDefault="00000000">
            <w:pPr>
              <w:pStyle w:val="1"/>
              <w:framePr w:w="9547" w:h="12979" w:wrap="none" w:vAnchor="page" w:hAnchor="page" w:x="1194" w:y="1930"/>
              <w:shd w:val="clear" w:color="auto" w:fill="auto"/>
              <w:spacing w:before="0" w:line="312" w:lineRule="exact"/>
              <w:jc w:val="both"/>
            </w:pPr>
            <w:r>
              <w:rPr>
                <w:rStyle w:val="11pt0pt"/>
              </w:rPr>
              <w:t>Описание дальнейшего развития инициативного проекта после завершения финансирования (использование,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8166A" w14:textId="77777777" w:rsidR="009E4D1D" w:rsidRDefault="00000000">
            <w:pPr>
              <w:pStyle w:val="1"/>
              <w:framePr w:w="9547" w:h="12979" w:wrap="none" w:vAnchor="page" w:hAnchor="page" w:x="1194" w:y="1930"/>
              <w:shd w:val="clear" w:color="auto" w:fill="auto"/>
              <w:spacing w:before="0" w:line="288" w:lineRule="exact"/>
              <w:ind w:left="40"/>
            </w:pPr>
            <w:r>
              <w:rPr>
                <w:rStyle w:val="11pt0pt"/>
              </w:rPr>
              <w:t>Реализация данного проекта в дальнейшей перспективе позволит обеспечить</w:t>
            </w:r>
          </w:p>
        </w:tc>
      </w:tr>
    </w:tbl>
    <w:p w14:paraId="3E92916E" w14:textId="77777777" w:rsidR="009E4D1D" w:rsidRDefault="009E4D1D">
      <w:pPr>
        <w:rPr>
          <w:sz w:val="2"/>
          <w:szCs w:val="2"/>
        </w:rPr>
        <w:sectPr w:rsidR="009E4D1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5309"/>
        <w:gridCol w:w="3638"/>
      </w:tblGrid>
      <w:tr w:rsidR="009E4D1D" w14:paraId="371FC90D" w14:textId="77777777">
        <w:tblPrEx>
          <w:tblCellMar>
            <w:top w:w="0" w:type="dxa"/>
            <w:bottom w:w="0" w:type="dxa"/>
          </w:tblCellMar>
        </w:tblPrEx>
        <w:trPr>
          <w:trHeight w:hRule="exact" w:val="340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1F3D1" w14:textId="77777777" w:rsidR="009E4D1D" w:rsidRDefault="009E4D1D">
            <w:pPr>
              <w:framePr w:w="9542" w:h="11213" w:wrap="none" w:vAnchor="page" w:hAnchor="page" w:x="1182" w:y="1858"/>
              <w:rPr>
                <w:sz w:val="10"/>
                <w:szCs w:val="10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35E02" w14:textId="77777777" w:rsidR="009E4D1D" w:rsidRDefault="00000000">
            <w:pPr>
              <w:pStyle w:val="1"/>
              <w:framePr w:w="9542" w:h="11213" w:wrap="none" w:vAnchor="page" w:hAnchor="page" w:x="1182" w:y="1858"/>
              <w:shd w:val="clear" w:color="auto" w:fill="auto"/>
              <w:spacing w:before="0" w:line="220" w:lineRule="exact"/>
              <w:jc w:val="both"/>
            </w:pPr>
            <w:r>
              <w:rPr>
                <w:rStyle w:val="11pt0pt"/>
              </w:rPr>
              <w:t>содержание и т.д.)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4A5EB2" w14:textId="77777777" w:rsidR="009E4D1D" w:rsidRDefault="00000000">
            <w:pPr>
              <w:pStyle w:val="1"/>
              <w:framePr w:w="9542" w:h="11213" w:wrap="none" w:vAnchor="page" w:hAnchor="page" w:x="1182" w:y="1858"/>
              <w:shd w:val="clear" w:color="auto" w:fill="auto"/>
              <w:spacing w:before="0" w:line="288" w:lineRule="exact"/>
              <w:ind w:left="60"/>
            </w:pPr>
            <w:r>
              <w:rPr>
                <w:rStyle w:val="11pt0pt"/>
              </w:rPr>
              <w:t xml:space="preserve">эстетичность прилегающей территории, повышение рыночной стоимости жилья в доме, безопасное пребывание в общественных местах; Содержание и поддержка территории в надлежащем состоянии будет обеспечена совместны м и усилия ми жителей, ОМСУ и у п </w:t>
            </w:r>
            <w:proofErr w:type="spellStart"/>
            <w:r>
              <w:rPr>
                <w:rStyle w:val="11pt0pt"/>
              </w:rPr>
              <w:t>ра</w:t>
            </w:r>
            <w:proofErr w:type="spellEnd"/>
            <w:r>
              <w:rPr>
                <w:rStyle w:val="11pt0pt"/>
              </w:rPr>
              <w:t xml:space="preserve"> в л я ю </w:t>
            </w:r>
            <w:proofErr w:type="spellStart"/>
            <w:r>
              <w:rPr>
                <w:rStyle w:val="11pt0pt"/>
              </w:rPr>
              <w:t>ще</w:t>
            </w:r>
            <w:proofErr w:type="spellEnd"/>
            <w:r>
              <w:rPr>
                <w:rStyle w:val="11pt0pt"/>
              </w:rPr>
              <w:t xml:space="preserve"> й ком пани и.</w:t>
            </w:r>
          </w:p>
        </w:tc>
      </w:tr>
      <w:tr w:rsidR="009E4D1D" w14:paraId="2598929A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0D143" w14:textId="7E01222C" w:rsidR="009E4D1D" w:rsidRDefault="00E032DF">
            <w:pPr>
              <w:pStyle w:val="1"/>
              <w:framePr w:w="9542" w:h="11213" w:wrap="none" w:vAnchor="page" w:hAnchor="page" w:x="1182" w:y="1858"/>
              <w:shd w:val="clear" w:color="auto" w:fill="auto"/>
              <w:spacing w:before="0" w:line="220" w:lineRule="exact"/>
              <w:ind w:left="160"/>
            </w:pPr>
            <w:r>
              <w:rPr>
                <w:rStyle w:val="11pt0pt"/>
              </w:rPr>
              <w:t>8</w:t>
            </w:r>
            <w:r w:rsidR="00000000">
              <w:rPr>
                <w:rStyle w:val="11pt0pt"/>
              </w:rPr>
              <w:t>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8D380" w14:textId="77777777" w:rsidR="009E4D1D" w:rsidRDefault="00000000">
            <w:pPr>
              <w:pStyle w:val="1"/>
              <w:framePr w:w="9542" w:h="11213" w:wrap="none" w:vAnchor="page" w:hAnchor="page" w:x="1182" w:y="1858"/>
              <w:shd w:val="clear" w:color="auto" w:fill="auto"/>
              <w:spacing w:before="0" w:line="220" w:lineRule="exact"/>
              <w:jc w:val="both"/>
            </w:pPr>
            <w:r>
              <w:rPr>
                <w:rStyle w:val="11pt0pt"/>
              </w:rPr>
              <w:t>Сроки реализации инициативного проекта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6BF60" w14:textId="77777777" w:rsidR="009E4D1D" w:rsidRDefault="00000000">
            <w:pPr>
              <w:pStyle w:val="1"/>
              <w:framePr w:w="9542" w:h="11213" w:wrap="none" w:vAnchor="page" w:hAnchor="page" w:x="1182" w:y="1858"/>
              <w:shd w:val="clear" w:color="auto" w:fill="auto"/>
              <w:spacing w:before="0" w:line="220" w:lineRule="exact"/>
              <w:ind w:left="60"/>
            </w:pPr>
            <w:r>
              <w:rPr>
                <w:rStyle w:val="11pt0pt"/>
              </w:rPr>
              <w:t>2024 год</w:t>
            </w:r>
          </w:p>
        </w:tc>
      </w:tr>
      <w:tr w:rsidR="009E4D1D" w14:paraId="61E787E4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C78CC" w14:textId="75E0D13D" w:rsidR="009E4D1D" w:rsidRDefault="00E032DF">
            <w:pPr>
              <w:pStyle w:val="1"/>
              <w:framePr w:w="9542" w:h="11213" w:wrap="none" w:vAnchor="page" w:hAnchor="page" w:x="1182" w:y="1858"/>
              <w:shd w:val="clear" w:color="auto" w:fill="auto"/>
              <w:spacing w:before="0" w:line="220" w:lineRule="exact"/>
              <w:ind w:left="160"/>
            </w:pPr>
            <w:r>
              <w:rPr>
                <w:rStyle w:val="11pt0pt"/>
              </w:rPr>
              <w:t>9</w:t>
            </w:r>
            <w:r w:rsidR="00000000">
              <w:rPr>
                <w:rStyle w:val="11pt0pt"/>
              </w:rPr>
              <w:t>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2F617" w14:textId="77777777" w:rsidR="009E4D1D" w:rsidRDefault="00000000">
            <w:pPr>
              <w:pStyle w:val="1"/>
              <w:framePr w:w="9542" w:h="11213" w:wrap="none" w:vAnchor="page" w:hAnchor="page" w:x="1182" w:y="1858"/>
              <w:shd w:val="clear" w:color="auto" w:fill="auto"/>
              <w:spacing w:before="0" w:line="220" w:lineRule="exact"/>
              <w:jc w:val="both"/>
            </w:pPr>
            <w:r>
              <w:rPr>
                <w:rStyle w:val="11pt0pt"/>
              </w:rPr>
              <w:t>Общая стоимость инициативного проекта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878ADF" w14:textId="334063AB" w:rsidR="009E4D1D" w:rsidRDefault="00000000">
            <w:pPr>
              <w:pStyle w:val="1"/>
              <w:framePr w:w="9542" w:h="11213" w:wrap="none" w:vAnchor="page" w:hAnchor="page" w:x="1182" w:y="1858"/>
              <w:shd w:val="clear" w:color="auto" w:fill="auto"/>
              <w:spacing w:before="0" w:line="220" w:lineRule="exact"/>
              <w:ind w:left="60"/>
            </w:pPr>
            <w:r>
              <w:rPr>
                <w:rStyle w:val="11pt0pt"/>
              </w:rPr>
              <w:t xml:space="preserve">2592192,94 </w:t>
            </w:r>
            <w:r w:rsidR="00E032DF">
              <w:rPr>
                <w:rStyle w:val="11pt0pt"/>
              </w:rPr>
              <w:t>р</w:t>
            </w:r>
            <w:r>
              <w:rPr>
                <w:rStyle w:val="11pt0pt"/>
              </w:rPr>
              <w:t>ублей</w:t>
            </w:r>
          </w:p>
        </w:tc>
      </w:tr>
      <w:tr w:rsidR="009E4D1D" w14:paraId="4BF3FE67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531D7" w14:textId="529DF557" w:rsidR="009E4D1D" w:rsidRDefault="00000000">
            <w:pPr>
              <w:pStyle w:val="1"/>
              <w:framePr w:w="9542" w:h="11213" w:wrap="none" w:vAnchor="page" w:hAnchor="page" w:x="1182" w:y="1858"/>
              <w:shd w:val="clear" w:color="auto" w:fill="auto"/>
              <w:spacing w:before="0" w:line="220" w:lineRule="exact"/>
              <w:ind w:left="160"/>
            </w:pPr>
            <w:r>
              <w:rPr>
                <w:rStyle w:val="11pt0pt"/>
              </w:rPr>
              <w:t>1</w:t>
            </w:r>
            <w:r w:rsidR="00E032DF">
              <w:rPr>
                <w:rStyle w:val="11pt0pt"/>
              </w:rPr>
              <w:t>0</w:t>
            </w:r>
            <w:r>
              <w:rPr>
                <w:rStyle w:val="11pt0pt"/>
              </w:rPr>
              <w:t>.</w:t>
            </w:r>
          </w:p>
        </w:tc>
        <w:tc>
          <w:tcPr>
            <w:tcW w:w="53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5A9D3" w14:textId="77777777" w:rsidR="009E4D1D" w:rsidRDefault="00000000">
            <w:pPr>
              <w:pStyle w:val="1"/>
              <w:framePr w:w="9542" w:h="11213" w:wrap="none" w:vAnchor="page" w:hAnchor="page" w:x="1182" w:y="1858"/>
              <w:shd w:val="clear" w:color="auto" w:fill="auto"/>
              <w:spacing w:before="0" w:line="307" w:lineRule="exact"/>
              <w:jc w:val="both"/>
            </w:pPr>
            <w:r>
              <w:rPr>
                <w:rStyle w:val="11pt0pt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30B747" w14:textId="77777777" w:rsidR="009E4D1D" w:rsidRDefault="00000000">
            <w:pPr>
              <w:pStyle w:val="1"/>
              <w:framePr w:w="9542" w:h="11213" w:wrap="none" w:vAnchor="page" w:hAnchor="page" w:x="1182" w:y="1858"/>
              <w:shd w:val="clear" w:color="auto" w:fill="auto"/>
              <w:spacing w:before="0" w:line="220" w:lineRule="exact"/>
              <w:ind w:left="60"/>
            </w:pPr>
            <w:r>
              <w:rPr>
                <w:rStyle w:val="11pt0pt"/>
              </w:rPr>
              <w:t>259.22 рублей</w:t>
            </w:r>
          </w:p>
        </w:tc>
      </w:tr>
      <w:tr w:rsidR="009E4D1D" w14:paraId="50918C83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739211" w14:textId="77777777" w:rsidR="009E4D1D" w:rsidRDefault="009E4D1D">
            <w:pPr>
              <w:framePr w:w="9542" w:h="11213" w:wrap="none" w:vAnchor="page" w:hAnchor="page" w:x="1182" w:y="1858"/>
            </w:pPr>
          </w:p>
        </w:tc>
        <w:tc>
          <w:tcPr>
            <w:tcW w:w="53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B773D5" w14:textId="77777777" w:rsidR="009E4D1D" w:rsidRDefault="009E4D1D">
            <w:pPr>
              <w:framePr w:w="9542" w:h="11213" w:wrap="none" w:vAnchor="page" w:hAnchor="page" w:x="1182" w:y="1858"/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E3B488" w14:textId="77777777" w:rsidR="009E4D1D" w:rsidRDefault="009E4D1D">
            <w:pPr>
              <w:framePr w:w="9542" w:h="11213" w:wrap="none" w:vAnchor="page" w:hAnchor="page" w:x="1182" w:y="1858"/>
              <w:rPr>
                <w:sz w:val="10"/>
                <w:szCs w:val="10"/>
              </w:rPr>
            </w:pPr>
          </w:p>
        </w:tc>
      </w:tr>
      <w:tr w:rsidR="009E4D1D" w14:paraId="749A37D3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865E3" w14:textId="11B91F9E" w:rsidR="009E4D1D" w:rsidRDefault="00000000">
            <w:pPr>
              <w:pStyle w:val="1"/>
              <w:framePr w:w="9542" w:h="11213" w:wrap="none" w:vAnchor="page" w:hAnchor="page" w:x="1182" w:y="1858"/>
              <w:shd w:val="clear" w:color="auto" w:fill="auto"/>
              <w:spacing w:before="0" w:line="220" w:lineRule="exact"/>
              <w:ind w:left="160"/>
            </w:pPr>
            <w:r>
              <w:rPr>
                <w:rStyle w:val="11pt0pt"/>
              </w:rPr>
              <w:t>1</w:t>
            </w:r>
            <w:r w:rsidR="00E032DF">
              <w:rPr>
                <w:rStyle w:val="11pt0pt"/>
              </w:rPr>
              <w:t>1</w:t>
            </w:r>
            <w:r>
              <w:rPr>
                <w:rStyle w:val="11pt0pt"/>
              </w:rPr>
              <w:t>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9AFAC" w14:textId="77777777" w:rsidR="009E4D1D" w:rsidRDefault="00000000">
            <w:pPr>
              <w:pStyle w:val="1"/>
              <w:framePr w:w="9542" w:h="11213" w:wrap="none" w:vAnchor="page" w:hAnchor="page" w:x="1182" w:y="1858"/>
              <w:shd w:val="clear" w:color="auto" w:fill="auto"/>
              <w:spacing w:before="0" w:line="312" w:lineRule="exact"/>
              <w:jc w:val="both"/>
            </w:pPr>
            <w:r>
              <w:rPr>
                <w:rStyle w:val="11pt0pt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D53D37" w14:textId="77777777" w:rsidR="009E4D1D" w:rsidRDefault="00000000">
            <w:pPr>
              <w:pStyle w:val="1"/>
              <w:framePr w:w="9542" w:h="11213" w:wrap="none" w:vAnchor="page" w:hAnchor="page" w:x="1182" w:y="1858"/>
              <w:shd w:val="clear" w:color="auto" w:fill="auto"/>
              <w:spacing w:before="0" w:line="220" w:lineRule="exact"/>
              <w:ind w:left="60"/>
            </w:pPr>
            <w:r>
              <w:rPr>
                <w:rStyle w:val="11pt0pt"/>
              </w:rPr>
              <w:t>0.00 рублей (ноль)</w:t>
            </w:r>
          </w:p>
        </w:tc>
      </w:tr>
      <w:tr w:rsidR="009E4D1D" w14:paraId="56BF97A5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C997B" w14:textId="136ECABC" w:rsidR="009E4D1D" w:rsidRDefault="00000000">
            <w:pPr>
              <w:pStyle w:val="1"/>
              <w:framePr w:w="9542" w:h="11213" w:wrap="none" w:vAnchor="page" w:hAnchor="page" w:x="1182" w:y="1858"/>
              <w:shd w:val="clear" w:color="auto" w:fill="auto"/>
              <w:spacing w:before="0" w:line="220" w:lineRule="exact"/>
              <w:ind w:left="160"/>
            </w:pPr>
            <w:r>
              <w:rPr>
                <w:rStyle w:val="11pt0pt"/>
              </w:rPr>
              <w:t>1</w:t>
            </w:r>
            <w:r w:rsidR="00E032DF">
              <w:rPr>
                <w:rStyle w:val="11pt0pt"/>
              </w:rPr>
              <w:t>2</w:t>
            </w:r>
            <w:r>
              <w:rPr>
                <w:rStyle w:val="11pt0pt"/>
              </w:rPr>
              <w:t>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8D908" w14:textId="77777777" w:rsidR="009E4D1D" w:rsidRDefault="00000000">
            <w:pPr>
              <w:pStyle w:val="1"/>
              <w:framePr w:w="9542" w:h="11213" w:wrap="none" w:vAnchor="page" w:hAnchor="page" w:x="1182" w:y="1858"/>
              <w:shd w:val="clear" w:color="auto" w:fill="auto"/>
              <w:spacing w:before="0" w:line="312" w:lineRule="exact"/>
              <w:jc w:val="both"/>
            </w:pPr>
            <w:r>
              <w:rPr>
                <w:rStyle w:val="11pt0pt"/>
              </w:rPr>
              <w:t>Объем и виды работ в рамках трудового участия заинтересованных лиц в реализации инициативного проекта обеспечиваемый инициатором проекта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2AB71C" w14:textId="77777777" w:rsidR="009E4D1D" w:rsidRDefault="00000000">
            <w:pPr>
              <w:pStyle w:val="1"/>
              <w:framePr w:w="9542" w:h="11213" w:wrap="none" w:vAnchor="page" w:hAnchor="page" w:x="1182" w:y="1858"/>
              <w:shd w:val="clear" w:color="auto" w:fill="auto"/>
              <w:spacing w:before="0" w:line="288" w:lineRule="exact"/>
              <w:ind w:left="60"/>
            </w:pPr>
            <w:r>
              <w:rPr>
                <w:rStyle w:val="11pt0pt"/>
              </w:rPr>
              <w:t>Жители дома в количестве 7 чел. гарантируют трудовое участие в уборке территории от строительного мусора в размере не менее 8 (восьми) часов.</w:t>
            </w:r>
          </w:p>
        </w:tc>
      </w:tr>
      <w:tr w:rsidR="009E4D1D" w14:paraId="6B5E8110" w14:textId="77777777">
        <w:tblPrEx>
          <w:tblCellMar>
            <w:top w:w="0" w:type="dxa"/>
            <w:bottom w:w="0" w:type="dxa"/>
          </w:tblCellMar>
        </w:tblPrEx>
        <w:trPr>
          <w:trHeight w:hRule="exact" w:val="117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29730E" w14:textId="4C5904D1" w:rsidR="009E4D1D" w:rsidRDefault="00000000">
            <w:pPr>
              <w:pStyle w:val="1"/>
              <w:framePr w:w="9542" w:h="11213" w:wrap="none" w:vAnchor="page" w:hAnchor="page" w:x="1182" w:y="1858"/>
              <w:shd w:val="clear" w:color="auto" w:fill="auto"/>
              <w:spacing w:before="0" w:line="220" w:lineRule="exact"/>
              <w:ind w:left="160"/>
            </w:pPr>
            <w:r>
              <w:rPr>
                <w:rStyle w:val="11pt0pt"/>
              </w:rPr>
              <w:t>1</w:t>
            </w:r>
            <w:r w:rsidR="00E032DF">
              <w:rPr>
                <w:rStyle w:val="11pt0pt"/>
              </w:rPr>
              <w:t>3</w:t>
            </w:r>
            <w:r>
              <w:rPr>
                <w:rStyle w:val="11pt0pt"/>
              </w:rPr>
              <w:t>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2F98F5" w14:textId="77777777" w:rsidR="009E4D1D" w:rsidRDefault="00000000">
            <w:pPr>
              <w:pStyle w:val="1"/>
              <w:framePr w:w="9542" w:h="11213" w:wrap="none" w:vAnchor="page" w:hAnchor="page" w:x="1182" w:y="1858"/>
              <w:shd w:val="clear" w:color="auto" w:fill="auto"/>
              <w:spacing w:before="0" w:line="312" w:lineRule="exact"/>
              <w:jc w:val="both"/>
            </w:pPr>
            <w:r>
              <w:rPr>
                <w:rStyle w:val="11pt0pt"/>
              </w:rPr>
              <w:t>Виды и объемы имущества в рамках имущественного участия заинтересованных 1 лиц в реализации инициативного проекта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BC3AC" w14:textId="7BB3FA51" w:rsidR="009E4D1D" w:rsidRDefault="009E4D1D">
            <w:pPr>
              <w:framePr w:w="9542" w:h="11213" w:wrap="none" w:vAnchor="page" w:hAnchor="page" w:x="1182" w:y="1858"/>
              <w:rPr>
                <w:sz w:val="10"/>
                <w:szCs w:val="10"/>
              </w:rPr>
            </w:pPr>
          </w:p>
        </w:tc>
      </w:tr>
    </w:tbl>
    <w:p w14:paraId="1EB68242" w14:textId="77777777" w:rsidR="009E4D1D" w:rsidRDefault="009E4D1D">
      <w:pPr>
        <w:rPr>
          <w:sz w:val="2"/>
          <w:szCs w:val="2"/>
        </w:rPr>
        <w:sectPr w:rsidR="009E4D1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5AAFCDDB" w14:textId="77777777" w:rsidR="009E4D1D" w:rsidRDefault="00000000">
      <w:pPr>
        <w:pStyle w:val="1"/>
        <w:framePr w:w="8386" w:h="6725" w:hRule="exact" w:wrap="none" w:vAnchor="page" w:hAnchor="page" w:x="1775" w:y="1846"/>
        <w:shd w:val="clear" w:color="auto" w:fill="auto"/>
        <w:spacing w:before="0" w:line="264" w:lineRule="exact"/>
        <w:ind w:left="20" w:right="20"/>
        <w:jc w:val="both"/>
      </w:pPr>
      <w:r>
        <w:lastRenderedPageBreak/>
        <w:t>муниципального образования, на которой планируется реализовать инициативный проект</w:t>
      </w:r>
    </w:p>
    <w:p w14:paraId="25792706" w14:textId="77777777" w:rsidR="009E4D1D" w:rsidRDefault="00000000">
      <w:pPr>
        <w:pStyle w:val="1"/>
        <w:framePr w:w="8386" w:h="6725" w:hRule="exact" w:wrap="none" w:vAnchor="page" w:hAnchor="page" w:x="1775" w:y="1846"/>
        <w:numPr>
          <w:ilvl w:val="0"/>
          <w:numId w:val="2"/>
        </w:numPr>
        <w:shd w:val="clear" w:color="auto" w:fill="auto"/>
        <w:tabs>
          <w:tab w:val="left" w:pos="1068"/>
        </w:tabs>
        <w:spacing w:before="0" w:line="264" w:lineRule="exact"/>
        <w:ind w:left="20" w:right="20" w:firstLine="680"/>
        <w:jc w:val="both"/>
      </w:pPr>
      <w:r>
        <w:t>Расчет и обоснование предполагаемой стоимости инициативного проекта;</w:t>
      </w:r>
    </w:p>
    <w:p w14:paraId="33DACA34" w14:textId="77777777" w:rsidR="009E4D1D" w:rsidRDefault="00000000">
      <w:pPr>
        <w:pStyle w:val="1"/>
        <w:framePr w:w="8386" w:h="6725" w:hRule="exact" w:wrap="none" w:vAnchor="page" w:hAnchor="page" w:x="1775" w:y="1846"/>
        <w:numPr>
          <w:ilvl w:val="0"/>
          <w:numId w:val="2"/>
        </w:numPr>
        <w:shd w:val="clear" w:color="auto" w:fill="auto"/>
        <w:tabs>
          <w:tab w:val="left" w:pos="1068"/>
        </w:tabs>
        <w:spacing w:before="0" w:line="264" w:lineRule="exact"/>
        <w:ind w:left="20" w:right="20" w:firstLine="680"/>
        <w:jc w:val="both"/>
      </w:pPr>
      <w:r>
        <w:t>Гарантийное письмо, подписанное инициатором проекта (представителем инициатора), содержащее обязательства по обеспечению инициативных платежей и (или) добровольному имущественному участию и (или) по трудовому участию в реализации инициативного проекта (представляется инициатором проекта при условии, если инициативный проект содержит сведения о планируемом финансовом, имущественном и (или) трудовом участии заинтересованных лиц в реализации данного проекта в соответствии с подпунктом 6 пункта 8 Положения).</w:t>
      </w:r>
    </w:p>
    <w:p w14:paraId="6B8BE921" w14:textId="77777777" w:rsidR="009E4D1D" w:rsidRDefault="00000000">
      <w:pPr>
        <w:pStyle w:val="1"/>
        <w:framePr w:w="8386" w:h="6725" w:hRule="exact" w:wrap="none" w:vAnchor="page" w:hAnchor="page" w:x="1775" w:y="1846"/>
        <w:numPr>
          <w:ilvl w:val="0"/>
          <w:numId w:val="2"/>
        </w:numPr>
        <w:shd w:val="clear" w:color="auto" w:fill="auto"/>
        <w:tabs>
          <w:tab w:val="left" w:pos="1068"/>
        </w:tabs>
        <w:spacing w:before="0" w:line="264" w:lineRule="exact"/>
        <w:ind w:left="20" w:firstLine="680"/>
        <w:jc w:val="both"/>
      </w:pPr>
      <w:r>
        <w:t>Документы, подтверждающие полномочия инициатора проекта.</w:t>
      </w:r>
    </w:p>
    <w:p w14:paraId="717B98B0" w14:textId="77777777" w:rsidR="009E4D1D" w:rsidRDefault="00000000">
      <w:pPr>
        <w:pStyle w:val="1"/>
        <w:framePr w:w="8386" w:h="6725" w:hRule="exact" w:wrap="none" w:vAnchor="page" w:hAnchor="page" w:x="1775" w:y="1846"/>
        <w:numPr>
          <w:ilvl w:val="0"/>
          <w:numId w:val="2"/>
        </w:numPr>
        <w:shd w:val="clear" w:color="auto" w:fill="auto"/>
        <w:tabs>
          <w:tab w:val="left" w:pos="1068"/>
        </w:tabs>
        <w:spacing w:before="0" w:line="264" w:lineRule="exact"/>
        <w:ind w:left="20" w:right="20" w:firstLine="680"/>
        <w:jc w:val="both"/>
      </w:pPr>
      <w:r>
        <w:t>Презентационные материалы к инициативному проекту (с использованием средств визуализации инициативного проекта), дополнительные материалы (чертежи, макеты, графические материалы, фотографии и другие) при необходимости.</w:t>
      </w:r>
    </w:p>
    <w:p w14:paraId="2D9D81F6" w14:textId="77777777" w:rsidR="009E4D1D" w:rsidRDefault="00000000">
      <w:pPr>
        <w:pStyle w:val="1"/>
        <w:framePr w:w="8386" w:h="6725" w:hRule="exact" w:wrap="none" w:vAnchor="page" w:hAnchor="page" w:x="1775" w:y="1846"/>
        <w:numPr>
          <w:ilvl w:val="0"/>
          <w:numId w:val="2"/>
        </w:numPr>
        <w:shd w:val="clear" w:color="auto" w:fill="auto"/>
        <w:tabs>
          <w:tab w:val="left" w:pos="1068"/>
        </w:tabs>
        <w:spacing w:before="0" w:line="264" w:lineRule="exact"/>
        <w:ind w:left="20" w:right="20" w:firstLine="680"/>
        <w:jc w:val="both"/>
      </w:pPr>
      <w:r>
        <w:t>Видеозапись собрания или конференции граждан, в том числе собрания или конференции граждан по вопросам осуществления ТОС (при наличии);</w:t>
      </w:r>
    </w:p>
    <w:p w14:paraId="0E8F951C" w14:textId="77777777" w:rsidR="009E4D1D" w:rsidRDefault="00000000">
      <w:pPr>
        <w:pStyle w:val="1"/>
        <w:framePr w:w="8386" w:h="6725" w:hRule="exact" w:wrap="none" w:vAnchor="page" w:hAnchor="page" w:x="1775" w:y="1846"/>
        <w:numPr>
          <w:ilvl w:val="0"/>
          <w:numId w:val="2"/>
        </w:numPr>
        <w:shd w:val="clear" w:color="auto" w:fill="auto"/>
        <w:tabs>
          <w:tab w:val="left" w:pos="1068"/>
        </w:tabs>
        <w:spacing w:before="0" w:line="264" w:lineRule="exact"/>
        <w:ind w:left="20" w:right="20" w:firstLine="680"/>
        <w:jc w:val="both"/>
      </w:pPr>
      <w:r>
        <w:t>Документы и (или) копии документов, иные материалы, подтверждающие продвижение инициативного проекта среди граждан с использованием одного или нескольких информационных каналов</w:t>
      </w:r>
    </w:p>
    <w:p w14:paraId="35580560" w14:textId="77777777" w:rsidR="009E4D1D" w:rsidRDefault="00000000">
      <w:pPr>
        <w:pStyle w:val="1"/>
        <w:framePr w:w="8386" w:h="6725" w:hRule="exact" w:wrap="none" w:vAnchor="page" w:hAnchor="page" w:x="1775" w:y="1846"/>
        <w:numPr>
          <w:ilvl w:val="0"/>
          <w:numId w:val="2"/>
        </w:numPr>
        <w:shd w:val="clear" w:color="auto" w:fill="auto"/>
        <w:tabs>
          <w:tab w:val="left" w:pos="1068"/>
        </w:tabs>
        <w:spacing w:before="0"/>
        <w:ind w:left="20" w:right="20" w:firstLine="680"/>
        <w:jc w:val="both"/>
      </w:pPr>
      <w:r>
        <w:t>Согласие на обработку персональных данных инициатора проекта (в случае внесения проекта инициативной группой, согласие на обработку персональных данных представляют все участники инициативной группы).</w:t>
      </w:r>
    </w:p>
    <w:p w14:paraId="0CD3022E" w14:textId="77777777" w:rsidR="009E4D1D" w:rsidRDefault="009E4D1D">
      <w:pPr>
        <w:rPr>
          <w:sz w:val="2"/>
          <w:szCs w:val="2"/>
        </w:rPr>
      </w:pPr>
    </w:p>
    <w:sectPr w:rsidR="009E4D1D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D8AFF" w14:textId="77777777" w:rsidR="00C012E4" w:rsidRDefault="00C012E4">
      <w:r>
        <w:separator/>
      </w:r>
    </w:p>
  </w:endnote>
  <w:endnote w:type="continuationSeparator" w:id="0">
    <w:p w14:paraId="4084EEEE" w14:textId="77777777" w:rsidR="00C012E4" w:rsidRDefault="00C0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4A456" w14:textId="77777777" w:rsidR="00C012E4" w:rsidRDefault="00C012E4"/>
  </w:footnote>
  <w:footnote w:type="continuationSeparator" w:id="0">
    <w:p w14:paraId="1F35E1E8" w14:textId="77777777" w:rsidR="00C012E4" w:rsidRDefault="00C012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30153"/>
    <w:multiLevelType w:val="multilevel"/>
    <w:tmpl w:val="000E65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8B146B"/>
    <w:multiLevelType w:val="multilevel"/>
    <w:tmpl w:val="EBE2BB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35202533">
    <w:abstractNumId w:val="1"/>
  </w:num>
  <w:num w:numId="2" w16cid:durableId="1524131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D1D"/>
    <w:rsid w:val="009E4D1D"/>
    <w:rsid w:val="00C012E4"/>
    <w:rsid w:val="00E032DF"/>
    <w:rsid w:val="00F1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A604F"/>
  <w15:docId w15:val="{9F66C4BD-3EB0-4AC3-BD76-DD02616D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18"/>
      <w:szCs w:val="18"/>
      <w:u w:val="none"/>
    </w:rPr>
  </w:style>
  <w:style w:type="character" w:customStyle="1" w:styleId="11pt0pt">
    <w:name w:val="Основной текст + 11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2"/>
      <w:szCs w:val="22"/>
      <w:u w:val="none"/>
      <w:lang w:val="ru-RU"/>
    </w:rPr>
  </w:style>
  <w:style w:type="character" w:customStyle="1" w:styleId="LucidaSansUnicode95pt0pt">
    <w:name w:val="Основной текст + Lucida Sans Unicode;9;5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Tahoma8pt0pt">
    <w:name w:val="Основной текст + Tahoma;8 pt;Интервал 0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05pt0pt">
    <w:name w:val="Основной текст + 10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"/>
      <w:w w:val="100"/>
      <w:position w:val="0"/>
      <w:sz w:val="21"/>
      <w:szCs w:val="21"/>
      <w:u w:val="none"/>
      <w:lang w:val="ru-RU"/>
    </w:rPr>
  </w:style>
  <w:style w:type="character" w:customStyle="1" w:styleId="LucidaSansUnicode95pt0pt0">
    <w:name w:val="Основной текст + Lucida Sans Unicode;9;5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none"/>
      <w:lang w:val="ru-RU"/>
    </w:rPr>
  </w:style>
  <w:style w:type="character" w:customStyle="1" w:styleId="Candara105pt0pt">
    <w:name w:val="Основной текст + Candara;10;5 pt;Интервал 0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1"/>
      <w:szCs w:val="21"/>
      <w:u w:val="none"/>
      <w:lang w:val="en-US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22"/>
      <w:szCs w:val="22"/>
      <w:u w:val="none"/>
    </w:rPr>
  </w:style>
  <w:style w:type="character" w:customStyle="1" w:styleId="12pt">
    <w:name w:val="Заголовок №1 + Полужирный;Курсив;Интервал 2 pt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7"/>
      <w:w w:val="100"/>
      <w:position w:val="0"/>
      <w:sz w:val="22"/>
      <w:szCs w:val="22"/>
      <w:u w:val="single"/>
    </w:rPr>
  </w:style>
  <w:style w:type="character" w:customStyle="1" w:styleId="12pt0">
    <w:name w:val="Заголовок №1 + Полужирный;Курсив;Интервал 2 pt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7"/>
      <w:w w:val="100"/>
      <w:position w:val="0"/>
      <w:sz w:val="22"/>
      <w:szCs w:val="22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pacing w:val="11"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line="269" w:lineRule="exact"/>
    </w:pPr>
    <w:rPr>
      <w:rFonts w:ascii="Times New Roman" w:eastAsia="Times New Roman" w:hAnsi="Times New Roman" w:cs="Times New Roman"/>
      <w:spacing w:val="15"/>
      <w:sz w:val="18"/>
      <w:szCs w:val="1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300" w:line="0" w:lineRule="atLeast"/>
      <w:jc w:val="both"/>
      <w:outlineLvl w:val="0"/>
    </w:pPr>
    <w:rPr>
      <w:rFonts w:ascii="Times New Roman" w:eastAsia="Times New Roman" w:hAnsi="Times New Roman" w:cs="Times New Roman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830</Words>
  <Characters>4735</Characters>
  <Application>Microsoft Office Word</Application>
  <DocSecurity>0</DocSecurity>
  <Lines>39</Lines>
  <Paragraphs>11</Paragraphs>
  <ScaleCrop>false</ScaleCrop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Сергеевна Красильникова</cp:lastModifiedBy>
  <cp:revision>3</cp:revision>
  <dcterms:created xsi:type="dcterms:W3CDTF">2023-10-30T10:24:00Z</dcterms:created>
  <dcterms:modified xsi:type="dcterms:W3CDTF">2023-10-30T10:27:00Z</dcterms:modified>
</cp:coreProperties>
</file>